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pPr>
      <w:r>
        <w:rPr>
          <w:b w:val="0"/>
        </w:rPr>
        <w:t>Eunsung Kim</w:t>
      </w:r>
    </w:p>
    <w:p>
      <w:pPr>
        <w:spacing w:after="80"/>
      </w:pPr>
      <w:r>
        <w:rPr>
          <w:b/>
        </w:rPr>
        <w:t>Mechanical Design and Systems Integration</w:t>
      </w:r>
    </w:p>
    <w:p>
      <w:pPr>
        <w:spacing w:after="40"/>
      </w:pPr>
      <w:r>
        <w:rPr>
          <w:b w:val="0"/>
          <w:sz w:val="20"/>
        </w:rPr>
        <w:t xml:space="preserve">Redmond, WA | U.S. Citizen | +1 513 638 1081 | </w:t>
      </w:r>
      <w:hyperlink r:id="rId9">
        <w:r>
          <w:rPr>
            <w:color w:val="000000"/>
            <w:sz w:val="20"/>
          </w:rPr>
          <w:t>eunsungk.18@gmail.com</w:t>
        </w:r>
      </w:hyperlink>
    </w:p>
    <w:p>
      <w:pPr>
        <w:spacing w:after="20"/>
      </w:pPr>
      <w:hyperlink r:id="rId10">
        <w:r>
          <w:rPr>
            <w:color w:val="000000"/>
            <w:sz w:val="20"/>
          </w:rPr>
          <w:t>eunsung.kim</w:t>
        </w:r>
      </w:hyperlink>
      <w:r>
        <w:t xml:space="preserve"> | </w:t>
      </w:r>
      <w:hyperlink r:id="rId11">
        <w:r>
          <w:rPr>
            <w:color w:val="000000"/>
            <w:sz w:val="20"/>
          </w:rPr>
          <w:t>linkedin.com/in/eunsung-kim-276a15171</w:t>
        </w:r>
      </w:hyperlink>
    </w:p>
    <w:p>
      <w:pPr>
        <w:pStyle w:val="Heading1"/>
        <w:spacing w:after="80"/>
      </w:pPr>
      <w:r>
        <w:rPr>
          <w:b w:val="0"/>
        </w:rPr>
        <w:t>Professional Summary</w:t>
      </w:r>
    </w:p>
    <w:p>
      <w:pPr>
        <w:spacing w:after="80"/>
      </w:pPr>
      <w:r>
        <w:rPr>
          <w:b w:val="0"/>
        </w:rPr>
        <w:t>Mechanical engineer with an M.S. and experience developing automotive steering components through production and integrating consumer hardware. Combines requirements definition, CAD, GD&amp;T, and thermal-mechanical trade studies with durability testing and failure analysis. Coordinates suppliers and cross-functional teams to resolve design constraints, mature hardware, and support validation and delivery milestones.</w:t>
      </w:r>
    </w:p>
    <w:p>
      <w:pPr>
        <w:pStyle w:val="Heading1"/>
        <w:spacing w:after="80"/>
      </w:pPr>
      <w:r>
        <w:rPr>
          <w:b w:val="0"/>
        </w:rPr>
        <w:t>Professional Experience</w:t>
      </w:r>
    </w:p>
    <w:p>
      <w:pPr>
        <w:keepNext/>
        <w:tabs>
          <w:tab w:pos="10368" w:val="right"/>
        </w:tabs>
        <w:spacing w:after="40" w:before="100"/>
      </w:pPr>
      <w:r>
        <w:rPr>
          <w:b/>
        </w:rPr>
        <w:t>Microsoft</w:t>
        <w:tab/>
        <w:t>Dec 2025 - Present</w:t>
      </w:r>
    </w:p>
    <w:p>
      <w:pPr>
        <w:keepNext/>
        <w:spacing w:after="80"/>
      </w:pPr>
      <w:r>
        <w:rPr>
          <w:b w:val="0"/>
        </w:rPr>
        <w:t>Mechanical Engineer II</w:t>
      </w:r>
    </w:p>
    <w:p>
      <w:pPr>
        <w:pStyle w:val="ListBullet"/>
        <w:keepLines/>
        <w:spacing w:after="80"/>
      </w:pPr>
      <w:r>
        <w:rPr>
          <w:b w:val="0"/>
        </w:rPr>
        <w:t>Partnered with the thermal team on 2-in-1 device development, iterating mechanical CAD and simulations to evaluate additional system-on-chip (SoC) power headroom within constrained package space.</w:t>
      </w:r>
    </w:p>
    <w:p>
      <w:pPr>
        <w:pStyle w:val="ListBullet"/>
        <w:keepLines/>
        <w:spacing w:after="80"/>
      </w:pPr>
      <w:r>
        <w:rPr>
          <w:b w:val="0"/>
        </w:rPr>
        <w:t>Develop mechanical concepts for next-generation laptop platforms. Translate partner-team feature goals into system and subsystem requirements, assessing technology feasibility, benefits, trade-offs, and integration strategy before product development.</w:t>
      </w:r>
    </w:p>
    <w:p>
      <w:pPr>
        <w:pStyle w:val="ListBullet"/>
        <w:keepLines/>
        <w:spacing w:after="80"/>
      </w:pPr>
      <w:r>
        <w:rPr>
          <w:b w:val="0"/>
        </w:rPr>
        <w:t>Create concept CAD to evaluate component envelopes, mounting, structural support, clearances, and assembly access. Compare packaging alternatives and document integration constraints for multidisciplinary design discussions.</w:t>
      </w:r>
    </w:p>
    <w:p>
      <w:pPr>
        <w:pStyle w:val="ListBullet"/>
        <w:keepLines/>
        <w:spacing w:after="80"/>
      </w:pPr>
      <w:r>
        <w:rPr>
          <w:b w:val="0"/>
        </w:rPr>
        <w:t>Support prototype and enclosure integration with mechanical, electrical, industrial-design, and manufacturing partners, coordinating material and assembly requirements and evaluating manufacturability and serviceability.</w:t>
      </w:r>
    </w:p>
    <w:p>
      <w:pPr>
        <w:keepNext/>
        <w:tabs>
          <w:tab w:pos="10368" w:val="right"/>
        </w:tabs>
        <w:spacing w:after="40" w:before="100"/>
      </w:pPr>
      <w:r>
        <w:rPr>
          <w:b/>
        </w:rPr>
        <w:t>Honda R&amp;D Americas, LLC</w:t>
        <w:tab/>
        <w:t>Oct 2021 - Nov 2025</w:t>
      </w:r>
    </w:p>
    <w:p>
      <w:pPr>
        <w:keepNext/>
        <w:spacing w:after="80"/>
      </w:pPr>
      <w:r>
        <w:rPr>
          <w:b w:val="0"/>
        </w:rPr>
        <w:t>Senior Steering Systems Design Engineer | Dec 2024 - Nov 2025</w:t>
        <w:br/>
        <w:t>Steering Systems Design Engineer | Oct 2021 - Dec 2024</w:t>
      </w:r>
    </w:p>
    <w:p>
      <w:pPr>
        <w:pStyle w:val="ListBullet"/>
        <w:keepLines/>
        <w:spacing w:after="80"/>
      </w:pPr>
      <w:r>
        <w:rPr>
          <w:b w:val="0"/>
        </w:rPr>
        <w:t>Developed belt-drive electric power steering (EPS) gearbox components for Honda Pilot, Passport, and Acura MDX from requirements through validation, drawing release, and production support. Contributed to common steering gearbox development for future vehicle platforms.</w:t>
      </w:r>
    </w:p>
    <w:p>
      <w:pPr>
        <w:pStyle w:val="ListBullet"/>
        <w:keepLines/>
        <w:spacing w:after="80"/>
      </w:pPr>
      <w:r>
        <w:rPr>
          <w:b w:val="0"/>
        </w:rPr>
        <w:t>Created and released CATIA V5/V6 models, drawings, and component specifications using GD&amp;T, tolerance stack analysis, and DFM/DFA. Refined designs with suppliers to balance manufacturability, cost, weight, and performance.</w:t>
      </w:r>
    </w:p>
    <w:p>
      <w:pPr>
        <w:pStyle w:val="ListBullet"/>
        <w:keepLines/>
        <w:spacing w:after="80"/>
      </w:pPr>
      <w:r>
        <w:rPr>
          <w:b w:val="0"/>
        </w:rPr>
        <w:t>Worked with suspension, brake, CAE, reliability, and test teams to define chassis interfaces and kinematic points, translating vehicle feature requirements and strength, durability, and performance inputs into part specifications.</w:t>
      </w:r>
    </w:p>
    <w:p>
      <w:pPr>
        <w:pStyle w:val="ListBullet"/>
        <w:keepLines/>
        <w:spacing w:after="80"/>
      </w:pPr>
      <w:r>
        <w:rPr>
          <w:b w:val="0"/>
        </w:rPr>
        <w:t>Coordinated design validation (DV) and product validation (PV) with component and vehicle testing. Used root-cause analysis, FMEA, and fault tree analysis to investigate failures and work with suppliers and internal teams on design corrections.</w:t>
      </w:r>
    </w:p>
    <w:p>
      <w:pPr>
        <w:pStyle w:val="ListBullet"/>
        <w:keepLines/>
        <w:spacing w:after="80"/>
      </w:pPr>
      <w:r>
        <w:rPr>
          <w:b w:val="0"/>
        </w:rPr>
        <w:t>Managed supplier part maturation, build and shipping deadlines, and technical evaluation timing. Built milestones around supplier capabilities and working patterns, escalating delays and developing recovery plans to support validation schedules.</w:t>
      </w:r>
    </w:p>
    <w:p>
      <w:r>
        <w:br w:type="page"/>
      </w:r>
    </w:p>
    <w:p>
      <w:pPr>
        <w:spacing w:after="40"/>
      </w:pPr>
      <w:r>
        <w:rPr>
          <w:b/>
        </w:rPr>
        <w:t>Eunsung Kim</w:t>
      </w:r>
    </w:p>
    <w:p>
      <w:pPr>
        <w:pStyle w:val="Heading1"/>
        <w:spacing w:after="80"/>
      </w:pPr>
      <w:r>
        <w:rPr>
          <w:b w:val="0"/>
        </w:rPr>
        <w:t>Research and Earlier Experience</w:t>
      </w:r>
    </w:p>
    <w:p>
      <w:pPr>
        <w:keepNext/>
        <w:tabs>
          <w:tab w:pos="10368" w:val="right"/>
        </w:tabs>
        <w:spacing w:after="40" w:before="100"/>
      </w:pPr>
      <w:r>
        <w:rPr>
          <w:b/>
        </w:rPr>
        <w:t>Gear and Power Transmission Research Laboratory</w:t>
        <w:tab/>
        <w:t>Aug 2019 - May 2021</w:t>
      </w:r>
    </w:p>
    <w:p>
      <w:pPr>
        <w:keepNext/>
        <w:spacing w:after="80"/>
      </w:pPr>
      <w:r>
        <w:rPr>
          <w:b w:val="0"/>
        </w:rPr>
        <w:t>GearLab at The Ohio State University</w:t>
        <w:br/>
        <w:t>Graduate and Undergraduate Research Assistant</w:t>
      </w:r>
    </w:p>
    <w:p>
      <w:pPr>
        <w:pStyle w:val="ListBullet"/>
        <w:keepLines/>
        <w:spacing w:after="80"/>
      </w:pPr>
      <w:r>
        <w:rPr>
          <w:b w:val="0"/>
        </w:rPr>
        <w:t>Developed and executed spur-gear durability test protocols to investigate micropitting and contact fatigue. Tested two gear pairs at different torque levels on a GL100 back-to-back rig with controlled speed, lubrication, and temperature.</w:t>
      </w:r>
    </w:p>
    <w:p>
      <w:pPr>
        <w:pStyle w:val="ListBullet"/>
        <w:keepLines/>
        <w:spacing w:after="80"/>
      </w:pPr>
      <w:r>
        <w:rPr>
          <w:b w:val="0"/>
        </w:rPr>
        <w:t>Developed an all-tooth damage-tracking procedure with inspections every 2-3 million cycles. Used Klingelnberg P26 CMM measurements, Talysurf profilometry, and photographs to track geometry, roughness, and surface damage.</w:t>
      </w:r>
    </w:p>
    <w:p>
      <w:pPr>
        <w:pStyle w:val="ListBullet"/>
        <w:keepLines/>
        <w:spacing w:after="80"/>
      </w:pPr>
      <w:r>
        <w:rPr>
          <w:b w:val="0"/>
        </w:rPr>
        <w:t>Processed measured tooth topography in MATLAB for WindowsLDP contact-stress calculations. Applied Fatemi-Socie fatigue analysis and Palmgren-Miner damage accumulation to compare predicted damage with observed pitting.</w:t>
      </w:r>
    </w:p>
    <w:p>
      <w:pPr>
        <w:pStyle w:val="ListBullet"/>
        <w:keepLines/>
        <w:spacing w:after="80"/>
      </w:pPr>
      <w:r>
        <w:rPr>
          <w:b w:val="0"/>
        </w:rPr>
        <w:t>Compared calculations using initial and worn geometry with test evidence. Including measured surface changes placed predicted damage concentrations near observed failure regions in the two-pair study.</w:t>
      </w:r>
    </w:p>
    <w:p>
      <w:pPr>
        <w:spacing w:after="120"/>
      </w:pPr>
      <w:r>
        <w:rPr>
          <w:b w:val="0"/>
        </w:rPr>
        <w:t>Master's thesis: An Investigation of the Influence of Micropitting on the Progression of Gear Surface Pitting (2021).</w:t>
      </w:r>
    </w:p>
    <w:p>
      <w:pPr>
        <w:keepNext/>
        <w:tabs>
          <w:tab w:pos="10368" w:val="right"/>
        </w:tabs>
        <w:spacing w:after="40" w:before="100"/>
      </w:pPr>
      <w:r>
        <w:rPr>
          <w:b/>
        </w:rPr>
        <w:t>Etegent Technologies</w:t>
        <w:tab/>
        <w:t>May 2019 - Jul 2019</w:t>
      </w:r>
    </w:p>
    <w:p>
      <w:pPr>
        <w:keepNext/>
        <w:spacing w:after="80"/>
      </w:pPr>
      <w:r>
        <w:rPr>
          <w:b w:val="0"/>
        </w:rPr>
        <w:t>Mechanical Engineering Intern</w:t>
      </w:r>
    </w:p>
    <w:p>
      <w:pPr>
        <w:pStyle w:val="ListBullet"/>
        <w:keepLines/>
        <w:spacing w:after="80"/>
      </w:pPr>
      <w:r>
        <w:rPr>
          <w:b w:val="0"/>
        </w:rPr>
        <w:t>Developed a graphical user interface for a bearing failure detection tool, using vibration analysis to evaluate ball-bearing dynamic behavior and support failure investigation.</w:t>
      </w:r>
    </w:p>
    <w:p>
      <w:pPr>
        <w:pStyle w:val="Heading1"/>
        <w:spacing w:after="80"/>
      </w:pPr>
      <w:r>
        <w:rPr>
          <w:b w:val="0"/>
        </w:rPr>
        <w:t>Technical Skills</w:t>
      </w:r>
    </w:p>
    <w:p>
      <w:pPr>
        <w:spacing w:after="140"/>
      </w:pPr>
      <w:r>
        <w:rPr>
          <w:b/>
        </w:rPr>
        <w:t xml:space="preserve">CAD and mechanical definition: </w:t>
      </w:r>
      <w:r>
        <w:t>PTC Creo, CATIA V5/V6, SolidWorks; component and assembly design; engineering drawings and specifications; GD&amp;T; tolerance stack and dimensional data analysis.</w:t>
      </w:r>
    </w:p>
    <w:p>
      <w:pPr>
        <w:spacing w:after="140"/>
      </w:pPr>
      <w:r>
        <w:rPr>
          <w:b/>
        </w:rPr>
        <w:t xml:space="preserve">Hardware integration: </w:t>
      </w:r>
      <w:r>
        <w:t>Requirements definition, mechanical interfaces, EPS gearbox development, consumer-electronics packaging, mounting and clearances, prototype integration, thermal-mechanical collaboration, feasibility and trade studies.</w:t>
      </w:r>
    </w:p>
    <w:p>
      <w:pPr>
        <w:spacing w:after="140"/>
      </w:pPr>
      <w:r>
        <w:rPr>
          <w:b/>
        </w:rPr>
        <w:t xml:space="preserve">Manufacturing and execution: </w:t>
      </w:r>
      <w:r>
        <w:t>DFM/DFA, assembly access and serviceability, supplier coordination and part maturation, build planning, schedule recovery, engineering release, production support, common-platform development.</w:t>
      </w:r>
    </w:p>
    <w:p>
      <w:pPr>
        <w:spacing w:after="140"/>
      </w:pPr>
      <w:r>
        <w:rPr>
          <w:b/>
        </w:rPr>
        <w:t xml:space="preserve">Validation and analysis: </w:t>
      </w:r>
      <w:r>
        <w:t>DV/PV coordination, durability test protocols, root-cause analysis, FMEA, FTA, MATLAB, WindowsLDP, contact-stress and fatigue analysis, vibration analysis, CMM measurement and surface profilometry.</w:t>
      </w:r>
    </w:p>
    <w:p>
      <w:pPr>
        <w:pStyle w:val="Heading1"/>
        <w:spacing w:after="80"/>
      </w:pPr>
      <w:r>
        <w:rPr>
          <w:b w:val="0"/>
        </w:rPr>
        <w:t>Education</w:t>
      </w:r>
    </w:p>
    <w:p>
      <w:pPr>
        <w:spacing w:after="40"/>
      </w:pPr>
      <w:r>
        <w:rPr>
          <w:b/>
        </w:rPr>
        <w:t>The Ohio State University</w:t>
      </w:r>
    </w:p>
    <w:p>
      <w:pPr>
        <w:spacing w:after="20"/>
      </w:pPr>
      <w:r>
        <w:rPr>
          <w:b w:val="0"/>
        </w:rPr>
        <w:t>M.S. Mechanical Engineering, May 2021</w:t>
        <w:br/>
        <w:t>B.S. Mechanical Engineering, May 2020</w:t>
      </w:r>
    </w:p>
    <w:sectPr w:rsidR="00FC693F" w:rsidRPr="0006063C" w:rsidSect="00034616">
      <w:footerReference w:type="default" r:id="rId12"/>
      <w:pgSz w:w="12240" w:h="15840"/>
      <w:pgMar w:top="792" w:right="936" w:bottom="792"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5"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5" w:lineRule="auto"/>
      <w:outlineLvl w:val="0"/>
    </w:pPr>
    <w:rPr>
      <w:rFonts w:asciiTheme="majorHAnsi" w:eastAsiaTheme="majorEastAsia" w:hAnsiTheme="majorHAnsi" w:cstheme="majorBidi" w:ascii="Calibri" w:hAnsi="Calibri"/>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5"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5" w:lineRule="auto" w:after="80"/>
      <w:ind w:left="202" w:hanging="202"/>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eunsungk.18@gmail.com" TargetMode="External"/><Relationship Id="rId10" Type="http://schemas.openxmlformats.org/officeDocument/2006/relationships/hyperlink" Target="https://eunsung.kim" TargetMode="External"/><Relationship Id="rId11" Type="http://schemas.openxmlformats.org/officeDocument/2006/relationships/hyperlink" Target="https://www.linkedin.com/in/eunsung-kim-276a15171"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Eunsung Kim Anduril Senior Mechanical Engineer Maritime Resume</dc:title>
  <dc:subject>Senior Mechanical Engineer Maritime 5176600007</dc:subject>
  <dc:creator>Eunsung Kim</dc:creator>
  <cp:keywords>mechanical design, systems integration, EPS gearbox, validation, fatigue, supplier management</cp:keywords>
  <dc:description>generated by python-docx</dc:description>
  <cp:lastModifiedBy/>
  <cp:revision>1</cp:revision>
  <dcterms:created xsi:type="dcterms:W3CDTF">2013-12-23T23:15:00Z</dcterms:created>
  <dcterms:modified xsi:type="dcterms:W3CDTF">2013-12-23T23:15:00Z</dcterms:modified>
  <cp:category/>
</cp:coreProperties>
</file>